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CardioLink lifecycle event test</w:t>
      </w:r>
    </w:p>
    <w:p>
      <w:r>
        <w:t>Dit document test upload, extractie, RAG, n8n notificatie en eventlogging.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